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2C03FD50"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9D3EA9">
        <w:rPr>
          <w:rFonts w:ascii="Century" w:hAnsi="Century"/>
        </w:rPr>
        <w:t>2</w:t>
      </w:r>
      <w:r w:rsidR="00E6115E">
        <w:rPr>
          <w:rFonts w:ascii="Century" w:hAnsi="Century"/>
        </w:rPr>
        <w:t>6</w:t>
      </w:r>
      <w:r w:rsidR="009D3EA9">
        <w:rPr>
          <w:rFonts w:ascii="Century" w:hAnsi="Century"/>
        </w:rPr>
        <w:t xml:space="preserve"> veinti</w:t>
      </w:r>
      <w:r w:rsidR="00E6115E">
        <w:rPr>
          <w:rFonts w:ascii="Century" w:hAnsi="Century"/>
        </w:rPr>
        <w:t>séis</w:t>
      </w:r>
      <w:r w:rsidR="00E957FE">
        <w:rPr>
          <w:rFonts w:ascii="Century" w:hAnsi="Century"/>
        </w:rPr>
        <w:t xml:space="preserve"> </w:t>
      </w:r>
      <w:r w:rsidR="009D3EA9">
        <w:rPr>
          <w:rFonts w:ascii="Century" w:hAnsi="Century"/>
        </w:rPr>
        <w:t>de septiembre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5206692A"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E41CE">
        <w:rPr>
          <w:rFonts w:ascii="Century" w:hAnsi="Century"/>
          <w:b/>
        </w:rPr>
        <w:t>0</w:t>
      </w:r>
      <w:r w:rsidR="000E7B43">
        <w:rPr>
          <w:rFonts w:ascii="Century" w:hAnsi="Century"/>
          <w:b/>
        </w:rPr>
        <w:t>9</w:t>
      </w:r>
      <w:r w:rsidR="00AF7951">
        <w:rPr>
          <w:rFonts w:ascii="Century" w:hAnsi="Century"/>
          <w:b/>
        </w:rPr>
        <w:t>06</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AF7951">
        <w:rPr>
          <w:rFonts w:ascii="Century" w:hAnsi="Century"/>
        </w:rPr>
        <w:t xml:space="preserve">la ciudadana </w:t>
      </w:r>
      <w:bookmarkStart w:id="0" w:name="_GoBack"/>
      <w:r w:rsidR="000B156A">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0E7B43">
        <w:rPr>
          <w:rFonts w:ascii="Century" w:hAnsi="Century"/>
        </w:rPr>
        <w:t>----</w:t>
      </w:r>
      <w:r w:rsidR="00AF7951">
        <w:rPr>
          <w:rFonts w:ascii="Century" w:hAnsi="Century"/>
        </w:rPr>
        <w:t>----------------------------------------------------------------------------</w:t>
      </w:r>
      <w:r w:rsidR="000E7B43">
        <w:rPr>
          <w:rFonts w:ascii="Century" w:hAnsi="Century"/>
        </w:rPr>
        <w:t>----------</w:t>
      </w:r>
      <w:r w:rsidR="00FE41CE">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667B559"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F97140">
        <w:rPr>
          <w:rFonts w:ascii="Century" w:hAnsi="Century"/>
        </w:rPr>
        <w:t>6 seis de junio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9D3EA9">
        <w:rPr>
          <w:rFonts w:ascii="Century" w:hAnsi="Century"/>
          <w:b/>
        </w:rPr>
        <w:t xml:space="preserve">T </w:t>
      </w:r>
      <w:r w:rsidR="00F97140">
        <w:rPr>
          <w:rFonts w:ascii="Century" w:hAnsi="Century"/>
          <w:b/>
        </w:rPr>
        <w:t>5835519 (Letra T cinco ocho tres cinco cinco uno nueve</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A03323">
        <w:rPr>
          <w:rFonts w:ascii="Century" w:hAnsi="Century"/>
        </w:rPr>
        <w:t>21 veintiuno de abril</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w:t>
      </w:r>
      <w:r w:rsidR="00A03323">
        <w:rPr>
          <w:rFonts w:ascii="Century" w:hAnsi="Century"/>
        </w:rPr>
        <w:t xml:space="preserve"> </w:t>
      </w:r>
      <w:r w:rsidRPr="00E1257C">
        <w:rPr>
          <w:rFonts w:ascii="Century" w:hAnsi="Century"/>
        </w:rPr>
        <w:t>l</w:t>
      </w:r>
      <w:r w:rsidR="00A03323">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A03323">
        <w:rPr>
          <w:rFonts w:ascii="Century" w:hAnsi="Century"/>
        </w:rPr>
        <w:t>--------------</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FABEF2D"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E7B43">
        <w:rPr>
          <w:rFonts w:ascii="Century" w:hAnsi="Century"/>
        </w:rPr>
        <w:t>1</w:t>
      </w:r>
      <w:r w:rsidR="00A03323">
        <w:rPr>
          <w:rFonts w:ascii="Century" w:hAnsi="Century"/>
        </w:rPr>
        <w:t>1</w:t>
      </w:r>
      <w:r w:rsidR="000E7B43">
        <w:rPr>
          <w:rFonts w:ascii="Century" w:hAnsi="Century"/>
        </w:rPr>
        <w:t xml:space="preserve"> </w:t>
      </w:r>
      <w:r w:rsidR="00A03323">
        <w:rPr>
          <w:rFonts w:ascii="Century" w:hAnsi="Century"/>
        </w:rPr>
        <w:t>once</w:t>
      </w:r>
      <w:r w:rsidR="000E7B43">
        <w:rPr>
          <w:rFonts w:ascii="Century" w:hAnsi="Century"/>
        </w:rPr>
        <w:t xml:space="preserve"> de juni</w:t>
      </w:r>
      <w:r w:rsidR="009D3EA9">
        <w:rPr>
          <w:rFonts w:ascii="Century" w:hAnsi="Century"/>
        </w:rPr>
        <w: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06EA69A7" w14:textId="7FDAF9C1" w:rsidR="00F24EB3" w:rsidRDefault="00F24EB3" w:rsidP="00E1257C">
      <w:pPr>
        <w:spacing w:line="360" w:lineRule="auto"/>
        <w:ind w:firstLine="709"/>
        <w:jc w:val="both"/>
        <w:rPr>
          <w:rFonts w:ascii="Century" w:hAnsi="Century"/>
        </w:rPr>
      </w:pPr>
    </w:p>
    <w:p w14:paraId="42BC1C17" w14:textId="2230F850"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A03323">
        <w:rPr>
          <w:rFonts w:ascii="Century" w:hAnsi="Century"/>
        </w:rPr>
        <w:t>28 veintiocho</w:t>
      </w:r>
      <w:r w:rsidR="009C677C">
        <w:rPr>
          <w:rFonts w:ascii="Century" w:hAnsi="Century"/>
        </w:rPr>
        <w:t xml:space="preserve"> de junio</w:t>
      </w:r>
      <w:r w:rsidR="0070483D">
        <w:rPr>
          <w:rFonts w:ascii="Century" w:hAnsi="Century"/>
        </w:rPr>
        <w:t xml:space="preserve"> del año 2018 dos mil dieciocho, </w:t>
      </w:r>
      <w:r w:rsidRPr="00E1257C">
        <w:rPr>
          <w:rFonts w:ascii="Century" w:hAnsi="Century"/>
        </w:rPr>
        <w:t xml:space="preserve">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w:t>
      </w:r>
      <w:r w:rsidRPr="00E1257C">
        <w:rPr>
          <w:rFonts w:ascii="Century" w:hAnsi="Century"/>
        </w:rPr>
        <w:lastRenderedPageBreak/>
        <w:t>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2B784751"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41187D">
        <w:rPr>
          <w:rFonts w:ascii="Century" w:hAnsi="Century"/>
        </w:rPr>
        <w:t>1</w:t>
      </w:r>
      <w:r w:rsidR="00A03323">
        <w:rPr>
          <w:rFonts w:ascii="Century" w:hAnsi="Century"/>
        </w:rPr>
        <w:t>6</w:t>
      </w:r>
      <w:r w:rsidR="0041187D">
        <w:rPr>
          <w:rFonts w:ascii="Century" w:hAnsi="Century"/>
        </w:rPr>
        <w:t xml:space="preserve"> </w:t>
      </w:r>
      <w:r w:rsidR="00A03323">
        <w:rPr>
          <w:rFonts w:ascii="Century" w:hAnsi="Century"/>
        </w:rPr>
        <w:t>dieciséis</w:t>
      </w:r>
      <w:r w:rsidR="009C677C">
        <w:rPr>
          <w:rFonts w:ascii="Century" w:hAnsi="Century"/>
        </w:rPr>
        <w:t xml:space="preserve"> de agosto</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A03323">
        <w:rPr>
          <w:rFonts w:ascii="Century" w:hAnsi="Century"/>
        </w:rPr>
        <w:t>0</w:t>
      </w:r>
      <w:r w:rsidR="006A7EB4">
        <w:rPr>
          <w:rFonts w:ascii="Century" w:hAnsi="Century"/>
        </w:rPr>
        <w:t>:</w:t>
      </w:r>
      <w:r w:rsidRPr="00E1257C">
        <w:rPr>
          <w:rFonts w:ascii="Century" w:hAnsi="Century"/>
        </w:rPr>
        <w:t xml:space="preserve">00 </w:t>
      </w:r>
      <w:r w:rsidR="00A03323">
        <w:rPr>
          <w:rFonts w:ascii="Century" w:hAnsi="Century"/>
        </w:rPr>
        <w:t>diez</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6D1CCAD2"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004C5ED0" w:rsidRPr="00E1257C">
        <w:rPr>
          <w:rFonts w:ascii="Century" w:hAnsi="Century"/>
          <w:lang w:val="es-MX"/>
        </w:rPr>
        <w:t>El</w:t>
      </w:r>
      <w:r w:rsidR="004C5ED0">
        <w:rPr>
          <w:rFonts w:ascii="Century" w:hAnsi="Century"/>
          <w:lang w:val="es-MX"/>
        </w:rPr>
        <w:t xml:space="preserve"> acto administrativo materia del </w:t>
      </w:r>
      <w:r w:rsidR="004C5ED0" w:rsidRPr="00E1257C">
        <w:rPr>
          <w:rFonts w:ascii="Century" w:hAnsi="Century"/>
          <w:lang w:val="es-MX"/>
        </w:rPr>
        <w:t xml:space="preserve">presente proceso administrativo </w:t>
      </w:r>
      <w:r w:rsidR="004C5ED0">
        <w:rPr>
          <w:rFonts w:ascii="Century" w:hAnsi="Century"/>
          <w:lang w:val="es-MX"/>
        </w:rPr>
        <w:t>fue notificado</w:t>
      </w:r>
      <w:r w:rsidR="00343DDF">
        <w:rPr>
          <w:rFonts w:ascii="Century" w:hAnsi="Century"/>
          <w:lang w:val="es-MX"/>
        </w:rPr>
        <w:t xml:space="preserve"> al actor</w:t>
      </w:r>
      <w:r w:rsidR="004C5ED0">
        <w:rPr>
          <w:rFonts w:ascii="Century" w:hAnsi="Century"/>
          <w:lang w:val="es-MX"/>
        </w:rPr>
        <w:t xml:space="preserve"> en fecha 21 veintiuno de abril del presente año, </w:t>
      </w:r>
      <w:r w:rsidR="00343DDF">
        <w:rPr>
          <w:rFonts w:ascii="Century" w:hAnsi="Century"/>
          <w:lang w:val="es-MX"/>
        </w:rPr>
        <w:t xml:space="preserve">y la demanda </w:t>
      </w:r>
      <w:r w:rsidR="004C5ED0" w:rsidRPr="00E1257C">
        <w:rPr>
          <w:rFonts w:ascii="Century" w:hAnsi="Century"/>
          <w:lang w:val="es-MX"/>
        </w:rPr>
        <w:t xml:space="preserve">fue presentada el </w:t>
      </w:r>
      <w:r w:rsidR="00343DDF">
        <w:rPr>
          <w:rFonts w:ascii="Century" w:hAnsi="Century"/>
          <w:lang w:val="es-MX"/>
        </w:rPr>
        <w:t xml:space="preserve">06 seis </w:t>
      </w:r>
      <w:r w:rsidR="004C5ED0">
        <w:rPr>
          <w:rFonts w:ascii="Century" w:hAnsi="Century"/>
          <w:lang w:val="es-MX"/>
        </w:rPr>
        <w:t xml:space="preserve">de </w:t>
      </w:r>
      <w:r w:rsidR="00343DDF">
        <w:rPr>
          <w:rFonts w:ascii="Century" w:hAnsi="Century"/>
          <w:lang w:val="es-MX"/>
        </w:rPr>
        <w:t>juni</w:t>
      </w:r>
      <w:r w:rsidR="004C5ED0">
        <w:rPr>
          <w:rFonts w:ascii="Century" w:hAnsi="Century"/>
          <w:lang w:val="es-MX"/>
        </w:rPr>
        <w:t xml:space="preserve">o del año 2018 dos mil dieciocho. </w:t>
      </w:r>
      <w:r w:rsidR="00343DDF">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BF0FEC2"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9D3EA9">
        <w:rPr>
          <w:rFonts w:ascii="Century" w:hAnsi="Century"/>
        </w:rPr>
        <w:t xml:space="preserve">T </w:t>
      </w:r>
      <w:r w:rsidR="00F97140">
        <w:rPr>
          <w:rFonts w:ascii="Century" w:hAnsi="Century"/>
        </w:rPr>
        <w:t>5835519 (Letra T cinco ocho tres cinco cinco uno nueve</w:t>
      </w:r>
      <w:r w:rsidRPr="00E1257C">
        <w:rPr>
          <w:rFonts w:ascii="Century" w:hAnsi="Century"/>
        </w:rPr>
        <w:t xml:space="preserve">), de fecha </w:t>
      </w:r>
      <w:r w:rsidR="00A03323">
        <w:rPr>
          <w:rFonts w:ascii="Century" w:hAnsi="Century"/>
        </w:rPr>
        <w:t>21 veintiuno de abril</w:t>
      </w:r>
      <w:r w:rsidR="00C52A15">
        <w:rPr>
          <w:rFonts w:ascii="Century" w:hAnsi="Century"/>
        </w:rPr>
        <w:t xml:space="preserve"> del año 2018 dos mil dieciocho</w:t>
      </w:r>
      <w:r w:rsidRPr="00E1257C">
        <w:rPr>
          <w:rFonts w:ascii="Century" w:hAnsi="Century"/>
        </w:rPr>
        <w:t>; visible a foja 0</w:t>
      </w:r>
      <w:r w:rsidR="00343DDF">
        <w:rPr>
          <w:rFonts w:ascii="Century" w:hAnsi="Century"/>
        </w:rPr>
        <w:t>6</w:t>
      </w:r>
      <w:r w:rsidR="00C52A15">
        <w:rPr>
          <w:rFonts w:ascii="Century" w:hAnsi="Century"/>
        </w:rPr>
        <w:t xml:space="preserve"> s</w:t>
      </w:r>
      <w:r w:rsidR="00343DDF">
        <w:rPr>
          <w:rFonts w:ascii="Century" w:hAnsi="Century"/>
        </w:rPr>
        <w:t>eis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aunada a la circunstancia de que l</w:t>
      </w:r>
      <w:r w:rsidR="00343DDF">
        <w:rPr>
          <w:rFonts w:ascii="Century" w:hAnsi="Century"/>
        </w:rPr>
        <w:t>a</w:t>
      </w:r>
      <w:r w:rsidRPr="00E1257C">
        <w:rPr>
          <w:rFonts w:ascii="Century" w:hAnsi="Century"/>
        </w:rPr>
        <w:t xml:space="preserve">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F5FCA87" w14:textId="760DE2F6" w:rsidR="002605E7" w:rsidRPr="00E1257C" w:rsidRDefault="002605E7" w:rsidP="002605E7">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de oficio se estudie la procedencia de alguna causal de improcedencia determinadas en el 261 del Código de Procedimiento y Justica Administrativa para el Estado y los Municipios de Guanajuato, así las cosas, quine resuelve aprecia que NO SE ACTUALIZA causal alguna de las prevista en el referido artículo 261, por lo que se procede al estudio del presente asunto. --------------</w:t>
      </w:r>
    </w:p>
    <w:p w14:paraId="48E988CA" w14:textId="77777777" w:rsidR="002605E7" w:rsidRPr="00553C53" w:rsidRDefault="002605E7" w:rsidP="002605E7">
      <w:pPr>
        <w:pStyle w:val="SENTENCIAS"/>
        <w:rPr>
          <w:bCs/>
          <w:iCs/>
        </w:rPr>
      </w:pPr>
    </w:p>
    <w:p w14:paraId="42318F04" w14:textId="77777777" w:rsidR="002605E7" w:rsidRPr="00E1257C" w:rsidRDefault="002605E7" w:rsidP="002605E7">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24859EF" w14:textId="77777777" w:rsidR="002605E7" w:rsidRPr="00E1257C" w:rsidRDefault="002605E7" w:rsidP="002605E7">
      <w:pPr>
        <w:spacing w:line="360" w:lineRule="auto"/>
        <w:ind w:firstLine="709"/>
        <w:jc w:val="both"/>
        <w:rPr>
          <w:rFonts w:ascii="Century" w:hAnsi="Century"/>
        </w:rPr>
      </w:pPr>
    </w:p>
    <w:p w14:paraId="2CAED242" w14:textId="423B90D0" w:rsidR="002605E7" w:rsidRDefault="002605E7" w:rsidP="002605E7">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en fecha 21 veintiuno de abril del año 2018 dos mil dieciocho, el agente de tránsito demandado, l</w:t>
      </w:r>
      <w:r w:rsidRPr="00E1257C">
        <w:rPr>
          <w:rFonts w:ascii="Century" w:hAnsi="Century"/>
        </w:rPr>
        <w:t xml:space="preserve">evantó </w:t>
      </w:r>
      <w:r>
        <w:rPr>
          <w:rFonts w:ascii="Century" w:hAnsi="Century"/>
        </w:rPr>
        <w:t xml:space="preserve">a la ciudadana </w:t>
      </w:r>
      <w:r w:rsidR="000B156A">
        <w:rPr>
          <w:rFonts w:ascii="Century" w:hAnsi="Century"/>
          <w:b/>
        </w:rPr>
        <w:t>(.....)</w:t>
      </w:r>
      <w:r>
        <w:rPr>
          <w:rFonts w:ascii="Century" w:hAnsi="Century"/>
          <w:b/>
        </w:rPr>
        <w:t xml:space="preserve">, </w:t>
      </w:r>
      <w:r w:rsidRPr="00E1257C">
        <w:rPr>
          <w:rFonts w:ascii="Century" w:hAnsi="Century"/>
        </w:rPr>
        <w:t xml:space="preserve">el acta de infracción con </w:t>
      </w:r>
      <w:r>
        <w:rPr>
          <w:rFonts w:ascii="Century" w:hAnsi="Century"/>
          <w:b/>
        </w:rPr>
        <w:t>T 5835519 (Letra T cinco ocho tres cinco cinco uno nueve</w:t>
      </w:r>
      <w:r w:rsidRPr="00E1257C">
        <w:rPr>
          <w:rFonts w:ascii="Century" w:hAnsi="Century"/>
          <w:b/>
        </w:rPr>
        <w:t>)</w:t>
      </w:r>
      <w:r>
        <w:rPr>
          <w:rFonts w:ascii="Century" w:hAnsi="Century"/>
        </w:rPr>
        <w:t>, misma que la actora considera ilegal, por lo que acude a demandar su nulidad. ------------------------------------------------------------------------------------------</w:t>
      </w:r>
    </w:p>
    <w:p w14:paraId="49C4FCCE" w14:textId="77777777" w:rsidR="002605E7" w:rsidRDefault="002605E7" w:rsidP="002605E7">
      <w:pPr>
        <w:spacing w:line="360" w:lineRule="auto"/>
        <w:ind w:firstLine="709"/>
        <w:jc w:val="both"/>
        <w:rPr>
          <w:rFonts w:ascii="Century" w:hAnsi="Century"/>
        </w:rPr>
      </w:pPr>
    </w:p>
    <w:p w14:paraId="2523389D" w14:textId="256E645B" w:rsidR="002605E7" w:rsidRPr="00E1257C" w:rsidRDefault="002605E7" w:rsidP="002605E7">
      <w:pPr>
        <w:pStyle w:val="SENTENCIAS"/>
      </w:pPr>
      <w:r w:rsidRPr="00E1257C">
        <w:t xml:space="preserve">Así las cosas, la “litis” planteada se hace consistir en determinar la legalidad o ilegalidad del acta de infracción con número </w:t>
      </w:r>
      <w:r w:rsidRPr="002605E7">
        <w:rPr>
          <w:b/>
        </w:rPr>
        <w:t>T 5835519 (Letra T cinco ocho tres cinco cinco uno nueve),</w:t>
      </w:r>
      <w:r w:rsidRPr="00E1257C">
        <w:rPr>
          <w:b/>
        </w:rPr>
        <w:t xml:space="preserve"> </w:t>
      </w:r>
      <w:r>
        <w:t xml:space="preserve">levantada en fecha 21 veintiuno de abril del año </w:t>
      </w:r>
      <w:r w:rsidRPr="00E1257C">
        <w:t>201</w:t>
      </w:r>
      <w:r>
        <w:t>8 dos mil dieciocho. ---------------</w:t>
      </w:r>
      <w:r w:rsidRPr="00E1257C">
        <w:t>------------------</w:t>
      </w:r>
      <w:r>
        <w:t>-------------------</w:t>
      </w:r>
      <w:r w:rsidRPr="00E1257C">
        <w:t>------------</w:t>
      </w:r>
    </w:p>
    <w:p w14:paraId="533FA757" w14:textId="77777777" w:rsidR="002605E7" w:rsidRPr="00E1257C" w:rsidRDefault="002605E7" w:rsidP="002605E7">
      <w:pPr>
        <w:spacing w:line="360" w:lineRule="auto"/>
        <w:ind w:firstLine="709"/>
        <w:jc w:val="both"/>
        <w:rPr>
          <w:rFonts w:ascii="Century" w:hAnsi="Century"/>
          <w:b/>
        </w:rPr>
      </w:pPr>
    </w:p>
    <w:p w14:paraId="4C03994F" w14:textId="77777777" w:rsidR="002605E7" w:rsidRPr="00E1257C" w:rsidRDefault="002605E7" w:rsidP="002605E7">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411D4A55" w14:textId="77777777" w:rsidR="002605E7" w:rsidRPr="00E1257C" w:rsidRDefault="002605E7" w:rsidP="002605E7">
      <w:pPr>
        <w:spacing w:line="360" w:lineRule="auto"/>
        <w:ind w:firstLine="709"/>
        <w:jc w:val="both"/>
        <w:rPr>
          <w:rFonts w:ascii="Century" w:hAnsi="Century"/>
          <w:bCs/>
          <w:i/>
          <w:iCs/>
        </w:rPr>
      </w:pPr>
    </w:p>
    <w:p w14:paraId="1BB98888" w14:textId="77777777" w:rsidR="002605E7" w:rsidRPr="00EC1790" w:rsidRDefault="002605E7" w:rsidP="002605E7">
      <w:pPr>
        <w:pStyle w:val="TESISYJURIS"/>
        <w:rPr>
          <w:sz w:val="20"/>
          <w:szCs w:val="20"/>
        </w:rPr>
      </w:pPr>
      <w:r w:rsidRPr="00EC1790">
        <w:rPr>
          <w:b/>
          <w:sz w:val="20"/>
          <w:szCs w:val="20"/>
        </w:rPr>
        <w:t xml:space="preserve">“CONCEPTOS DE VIOLACIÓN. EL JUEZ NO ESTÁ OBLIGADO A TRANSCRIBIRLOS. </w:t>
      </w:r>
      <w:r w:rsidRPr="00EC1790">
        <w:rPr>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37B7813B" w14:textId="77777777" w:rsidR="002605E7" w:rsidRPr="00E1257C" w:rsidRDefault="002605E7" w:rsidP="002605E7">
      <w:pPr>
        <w:spacing w:line="360" w:lineRule="auto"/>
        <w:ind w:firstLine="709"/>
        <w:jc w:val="both"/>
        <w:rPr>
          <w:rFonts w:ascii="Century" w:hAnsi="Century"/>
        </w:rPr>
      </w:pPr>
    </w:p>
    <w:p w14:paraId="15E57447" w14:textId="77777777" w:rsidR="002605E7" w:rsidRPr="00E1257C" w:rsidRDefault="002605E7" w:rsidP="002605E7">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1EAA71FB" w14:textId="77777777" w:rsidR="002605E7" w:rsidRPr="00E1257C" w:rsidRDefault="002605E7" w:rsidP="002605E7">
      <w:pPr>
        <w:spacing w:line="360" w:lineRule="auto"/>
        <w:ind w:firstLine="709"/>
        <w:jc w:val="both"/>
        <w:rPr>
          <w:rFonts w:ascii="Century" w:hAnsi="Century"/>
        </w:rPr>
      </w:pPr>
    </w:p>
    <w:p w14:paraId="0BE367C7" w14:textId="77777777" w:rsidR="002605E7" w:rsidRDefault="002605E7" w:rsidP="002605E7">
      <w:pPr>
        <w:spacing w:line="360" w:lineRule="auto"/>
        <w:ind w:firstLine="709"/>
        <w:jc w:val="both"/>
        <w:rPr>
          <w:rFonts w:ascii="Century" w:hAnsi="Century"/>
        </w:rPr>
      </w:pPr>
      <w:r>
        <w:rPr>
          <w:rFonts w:ascii="Century" w:hAnsi="Century"/>
        </w:rPr>
        <w:t>La parte actora señala los siguiente:</w:t>
      </w:r>
    </w:p>
    <w:p w14:paraId="54E5739E" w14:textId="7B3F5316" w:rsidR="002605E7" w:rsidRDefault="002605E7" w:rsidP="002605E7">
      <w:pPr>
        <w:pStyle w:val="Prrafodelista"/>
        <w:numPr>
          <w:ilvl w:val="0"/>
          <w:numId w:val="40"/>
        </w:numPr>
        <w:spacing w:line="360" w:lineRule="auto"/>
        <w:jc w:val="both"/>
        <w:rPr>
          <w:rFonts w:ascii="Century" w:hAnsi="Century"/>
          <w:i/>
          <w:sz w:val="20"/>
        </w:rPr>
      </w:pPr>
      <w:r>
        <w:rPr>
          <w:rFonts w:ascii="Century" w:hAnsi="Century"/>
          <w:i/>
          <w:sz w:val="20"/>
        </w:rPr>
        <w:t xml:space="preserve">En el apartado relativo a Artículo (s) Infringido (s), del acto impugnado, la demandada señala: [ </w:t>
      </w:r>
      <w:r w:rsidRPr="002605E7">
        <w:rPr>
          <w:rFonts w:ascii="Century" w:hAnsi="Century"/>
          <w:i/>
          <w:sz w:val="20"/>
        </w:rPr>
        <w:t>…]</w:t>
      </w:r>
      <w:r>
        <w:rPr>
          <w:rFonts w:ascii="Century" w:hAnsi="Century"/>
          <w:i/>
          <w:sz w:val="20"/>
        </w:rPr>
        <w:t xml:space="preserve"> pero como es obligación de la autoridad, cualquiera que ésta sea, el ser precisa, concreta y exhaustiva en el señalamiento de la fundamentación que invoca o toma de base para pretender sancionar a un gobernado, circunstancia que no se cumple en el caso concreto, resulta entonces que el acto emitido por la autoridad carece de la debida fundamentación, y en tal virtud, debe decretarse la nulidad.</w:t>
      </w:r>
    </w:p>
    <w:p w14:paraId="47DEC89A" w14:textId="77777777" w:rsidR="002605E7" w:rsidRDefault="002605E7" w:rsidP="002605E7">
      <w:pPr>
        <w:pStyle w:val="Prrafodelista"/>
        <w:spacing w:line="360" w:lineRule="auto"/>
        <w:jc w:val="both"/>
        <w:rPr>
          <w:rFonts w:ascii="Century" w:hAnsi="Century"/>
          <w:i/>
          <w:sz w:val="20"/>
        </w:rPr>
      </w:pPr>
    </w:p>
    <w:p w14:paraId="2E10FC9C" w14:textId="2E13C7A5" w:rsidR="002605E7" w:rsidRPr="002605E7" w:rsidRDefault="002605E7" w:rsidP="002605E7">
      <w:pPr>
        <w:pStyle w:val="Prrafodelista"/>
        <w:numPr>
          <w:ilvl w:val="0"/>
          <w:numId w:val="40"/>
        </w:numPr>
        <w:spacing w:line="360" w:lineRule="auto"/>
        <w:jc w:val="both"/>
        <w:rPr>
          <w:rFonts w:ascii="Century" w:hAnsi="Century"/>
          <w:i/>
          <w:sz w:val="20"/>
        </w:rPr>
      </w:pPr>
      <w:r w:rsidRPr="002605E7">
        <w:rPr>
          <w:rFonts w:ascii="Century" w:hAnsi="Century"/>
          <w:i/>
          <w:sz w:val="20"/>
        </w:rPr>
        <w:t>[…] Con relación a los MOTIVOS DE LA INFRACCIÓN, la ahora demandada establece en el Acta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5CB7B2CE" w14:textId="77777777" w:rsidR="002605E7" w:rsidRDefault="002605E7" w:rsidP="002605E7">
      <w:pPr>
        <w:spacing w:line="360" w:lineRule="auto"/>
        <w:jc w:val="both"/>
        <w:rPr>
          <w:rFonts w:ascii="Century" w:hAnsi="Century"/>
          <w:i/>
          <w:sz w:val="20"/>
        </w:rPr>
      </w:pPr>
      <w:r w:rsidRPr="00526F0B">
        <w:rPr>
          <w:rFonts w:ascii="Century" w:hAnsi="Century"/>
          <w:i/>
          <w:sz w:val="20"/>
        </w:rPr>
        <w:t>[…]</w:t>
      </w:r>
    </w:p>
    <w:p w14:paraId="0E536347" w14:textId="77777777" w:rsidR="002605E7" w:rsidRPr="005A60A9" w:rsidRDefault="002605E7" w:rsidP="002605E7">
      <w:pPr>
        <w:spacing w:line="360" w:lineRule="auto"/>
        <w:jc w:val="both"/>
        <w:rPr>
          <w:rFonts w:ascii="Century" w:hAnsi="Century"/>
          <w:i/>
          <w:sz w:val="20"/>
        </w:rPr>
      </w:pPr>
      <w:r>
        <w:rPr>
          <w:rFonts w:ascii="Century" w:hAnsi="Century"/>
          <w:i/>
          <w:sz w:val="20"/>
        </w:rPr>
        <w:t xml:space="preserve">Lo anterior hace que el acta de infracción impugnada carezca de la debida motivación ya que la autoridad no hace una explicación precisa y concreta de los hechos, ni tampoco señala las circunstancias especiales, razones particulares o causas inmediatas que haya tenido </w:t>
      </w:r>
      <w:r w:rsidRPr="005A60A9">
        <w:rPr>
          <w:rFonts w:ascii="Century" w:hAnsi="Century"/>
          <w:i/>
          <w:sz w:val="20"/>
        </w:rPr>
        <w:t>[…]</w:t>
      </w:r>
      <w:r>
        <w:rPr>
          <w:rFonts w:ascii="Century" w:hAnsi="Century"/>
          <w:i/>
          <w:sz w:val="20"/>
        </w:rPr>
        <w:t xml:space="preserve"> omite establecer la forma o manera en la que se percató de los hechos que me imputa </w:t>
      </w:r>
      <w:r w:rsidRPr="005A60A9">
        <w:rPr>
          <w:rFonts w:ascii="Century" w:hAnsi="Century"/>
          <w:i/>
          <w:sz w:val="20"/>
        </w:rPr>
        <w:t>[…]</w:t>
      </w:r>
      <w:r>
        <w:rPr>
          <w:rFonts w:ascii="Century" w:hAnsi="Century"/>
          <w:i/>
          <w:sz w:val="20"/>
        </w:rPr>
        <w:t>.”</w:t>
      </w:r>
    </w:p>
    <w:p w14:paraId="3014577C" w14:textId="77777777" w:rsidR="002605E7" w:rsidRDefault="002605E7" w:rsidP="002605E7">
      <w:pPr>
        <w:spacing w:line="360" w:lineRule="auto"/>
        <w:jc w:val="both"/>
        <w:rPr>
          <w:rFonts w:ascii="Century" w:hAnsi="Century"/>
          <w:i/>
          <w:sz w:val="20"/>
        </w:rPr>
      </w:pPr>
    </w:p>
    <w:p w14:paraId="176D0ED5" w14:textId="77777777" w:rsidR="002605E7" w:rsidRDefault="002605E7" w:rsidP="002605E7">
      <w:pPr>
        <w:spacing w:line="360" w:lineRule="auto"/>
        <w:ind w:firstLine="709"/>
        <w:jc w:val="both"/>
        <w:rPr>
          <w:rFonts w:ascii="Century" w:hAnsi="Century"/>
          <w:i/>
          <w:sz w:val="20"/>
        </w:rPr>
      </w:pPr>
    </w:p>
    <w:p w14:paraId="4DDED29A" w14:textId="641E6637" w:rsidR="002605E7" w:rsidRDefault="002605E7" w:rsidP="002605E7">
      <w:pPr>
        <w:spacing w:line="360" w:lineRule="auto"/>
        <w:ind w:firstLine="709"/>
        <w:jc w:val="both"/>
        <w:rPr>
          <w:rFonts w:ascii="Century" w:hAnsi="Century"/>
        </w:rPr>
      </w:pPr>
      <w:r>
        <w:rPr>
          <w:rFonts w:ascii="Century" w:hAnsi="Century"/>
        </w:rPr>
        <w:t xml:space="preserve">Por su parte la autoridad demanda, </w:t>
      </w:r>
      <w:r w:rsidR="00DA1467">
        <w:rPr>
          <w:rFonts w:ascii="Century" w:hAnsi="Century"/>
        </w:rPr>
        <w:t>que es falso lo manifestado, toda vez que al momento en que se cometió la infracción fue en el momento en que dio vuelta a lado izquierdo, siendo esto no permitido como e ha mencionado con antelación, y que el acta cumple con el requisito de la debida fundamentación y motivación, que no precisa como se violentan cada uno de los artículos que cita en su demanda</w:t>
      </w:r>
      <w:r>
        <w:rPr>
          <w:rFonts w:ascii="Century" w:hAnsi="Century"/>
        </w:rPr>
        <w:t xml:space="preserve"> y </w:t>
      </w:r>
      <w:r w:rsidR="00DA1467">
        <w:rPr>
          <w:rFonts w:ascii="Century" w:hAnsi="Century"/>
        </w:rPr>
        <w:t xml:space="preserve">que contiene </w:t>
      </w:r>
      <w:r>
        <w:rPr>
          <w:rFonts w:ascii="Century" w:hAnsi="Century"/>
        </w:rPr>
        <w:t xml:space="preserve">las circunstancias de tiempo, modo y lugar. </w:t>
      </w:r>
    </w:p>
    <w:p w14:paraId="784233E3" w14:textId="77777777" w:rsidR="002605E7" w:rsidRDefault="002605E7" w:rsidP="002605E7">
      <w:pPr>
        <w:spacing w:line="360" w:lineRule="auto"/>
        <w:ind w:firstLine="709"/>
        <w:jc w:val="both"/>
        <w:rPr>
          <w:rFonts w:ascii="Century" w:hAnsi="Century"/>
        </w:rPr>
      </w:pPr>
    </w:p>
    <w:p w14:paraId="1ECD726B" w14:textId="77777777" w:rsidR="002605E7" w:rsidRPr="00E1257C" w:rsidRDefault="002605E7" w:rsidP="002605E7">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14:paraId="4AAB3C86" w14:textId="77777777" w:rsidR="002605E7" w:rsidRPr="00E1257C" w:rsidRDefault="002605E7" w:rsidP="002605E7">
      <w:pPr>
        <w:spacing w:line="360" w:lineRule="auto"/>
        <w:ind w:firstLine="709"/>
        <w:jc w:val="both"/>
        <w:rPr>
          <w:rFonts w:ascii="Century" w:hAnsi="Century"/>
        </w:rPr>
      </w:pPr>
    </w:p>
    <w:p w14:paraId="263DCFBA" w14:textId="77777777" w:rsidR="002605E7" w:rsidRPr="00E1257C" w:rsidRDefault="002605E7" w:rsidP="002605E7">
      <w:pPr>
        <w:spacing w:line="360" w:lineRule="auto"/>
        <w:ind w:firstLine="709"/>
        <w:jc w:val="both"/>
        <w:rPr>
          <w:rFonts w:ascii="Century" w:hAnsi="Century"/>
          <w:bCs/>
        </w:rPr>
      </w:pPr>
      <w:r w:rsidRPr="00E1257C">
        <w:rPr>
          <w:rFonts w:ascii="Century" w:hAnsi="Century"/>
        </w:rPr>
        <w:t>En principio</w:t>
      </w:r>
      <w:r>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C56CD64" w14:textId="77777777" w:rsidR="002605E7" w:rsidRPr="00E1257C" w:rsidRDefault="002605E7" w:rsidP="002605E7">
      <w:pPr>
        <w:spacing w:line="360" w:lineRule="auto"/>
        <w:ind w:firstLine="709"/>
        <w:jc w:val="both"/>
        <w:rPr>
          <w:rFonts w:ascii="Century" w:hAnsi="Century"/>
          <w:bCs/>
        </w:rPr>
      </w:pPr>
    </w:p>
    <w:p w14:paraId="19123F5C" w14:textId="77777777" w:rsidR="002605E7" w:rsidRPr="00E1257C" w:rsidRDefault="002605E7" w:rsidP="002605E7">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conceptualizar</w:t>
      </w:r>
      <w:r w:rsidRPr="00E1257C">
        <w:rPr>
          <w:rFonts w:ascii="Century" w:hAnsi="Century"/>
          <w:bCs/>
        </w:rPr>
        <w:t xml:space="preserve"> que por fundar el acto administrativo, se entiende </w:t>
      </w:r>
      <w:r>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6C157194" w14:textId="77777777" w:rsidR="002605E7" w:rsidRPr="00E1257C" w:rsidRDefault="002605E7" w:rsidP="002605E7">
      <w:pPr>
        <w:spacing w:line="360" w:lineRule="auto"/>
        <w:ind w:firstLine="709"/>
        <w:jc w:val="both"/>
        <w:rPr>
          <w:rFonts w:ascii="Century" w:hAnsi="Century"/>
        </w:rPr>
      </w:pPr>
    </w:p>
    <w:p w14:paraId="76E4352E" w14:textId="10D2C817" w:rsidR="000941B4" w:rsidRDefault="002605E7" w:rsidP="002605E7">
      <w:pPr>
        <w:pStyle w:val="SENTENCIAS"/>
        <w:rPr>
          <w:bCs/>
          <w:i/>
        </w:rPr>
      </w:pPr>
      <w:r w:rsidRPr="00E1257C">
        <w:rPr>
          <w:bCs/>
        </w:rPr>
        <w:t>Bajo ese contexto, existe una indebida fundamentación</w:t>
      </w:r>
      <w:r>
        <w:rPr>
          <w:bCs/>
        </w:rPr>
        <w:t xml:space="preserve"> y motivación</w:t>
      </w:r>
      <w:r w:rsidRPr="00E1257C">
        <w:rPr>
          <w:bCs/>
        </w:rPr>
        <w:t xml:space="preserve"> del acto impugnado, ya que </w:t>
      </w:r>
      <w:r>
        <w:rPr>
          <w:bCs/>
        </w:rPr>
        <w:t xml:space="preserve">la autoridad demandada omite señalar las circunstancias de modo, tiempo y lugar de los hechos, en el acta de mérito, en efecto, ya que en ella se asentó </w:t>
      </w:r>
      <w:r w:rsidRPr="0015595F">
        <w:rPr>
          <w:bCs/>
          <w:i/>
        </w:rPr>
        <w:t>“</w:t>
      </w:r>
      <w:r>
        <w:rPr>
          <w:bCs/>
          <w:i/>
        </w:rPr>
        <w:t xml:space="preserve">… </w:t>
      </w:r>
      <w:r w:rsidR="000941B4">
        <w:rPr>
          <w:bCs/>
          <w:i/>
        </w:rPr>
        <w:t>por no obedecer las indicaciones de los agentes al indicarle que se detubiera se ba del lugar (sic)</w:t>
      </w:r>
    </w:p>
    <w:p w14:paraId="06FF1F5F" w14:textId="77777777" w:rsidR="000941B4" w:rsidRDefault="000941B4" w:rsidP="002605E7">
      <w:pPr>
        <w:pStyle w:val="SENTENCIAS"/>
        <w:rPr>
          <w:bCs/>
          <w:i/>
        </w:rPr>
      </w:pPr>
    </w:p>
    <w:p w14:paraId="09C3BC4A" w14:textId="7A5CFD32" w:rsidR="000941B4" w:rsidRDefault="000941B4" w:rsidP="002605E7">
      <w:pPr>
        <w:pStyle w:val="SENTENCIAS"/>
        <w:rPr>
          <w:bCs/>
          <w:i/>
        </w:rPr>
      </w:pPr>
      <w:r>
        <w:rPr>
          <w:bCs/>
          <w:i/>
        </w:rPr>
        <w:t xml:space="preserve">Se tuvo a la vista al conductor del vehículo en sentido contrario se le hace la observación </w:t>
      </w:r>
      <w:r w:rsidR="009553CA">
        <w:rPr>
          <w:bCs/>
          <w:i/>
        </w:rPr>
        <w:t>se ba del lugar y se detiene</w:t>
      </w:r>
      <w:r>
        <w:rPr>
          <w:bCs/>
          <w:i/>
        </w:rPr>
        <w:t xml:space="preserve"> en Alvaro Obregon y se realiza el folio de infracción. (sic)</w:t>
      </w:r>
    </w:p>
    <w:p w14:paraId="06EAA1C1" w14:textId="77777777" w:rsidR="000941B4" w:rsidRDefault="000941B4" w:rsidP="002605E7">
      <w:pPr>
        <w:pStyle w:val="SENTENCIAS"/>
        <w:rPr>
          <w:bCs/>
          <w:i/>
        </w:rPr>
      </w:pPr>
    </w:p>
    <w:p w14:paraId="53C25DF7" w14:textId="4065E4E9" w:rsidR="007D290A" w:rsidRDefault="007D290A" w:rsidP="002605E7">
      <w:pPr>
        <w:pStyle w:val="SENTENCIAS"/>
      </w:pPr>
      <w:r>
        <w:t>Cabe señalar que como artículo infringido se señaló el 7 fracción IV del Reglamento de Tránsito Municipal de León, Guanajuato que establece:</w:t>
      </w:r>
    </w:p>
    <w:p w14:paraId="113B4B02" w14:textId="09982FCF" w:rsidR="007D290A" w:rsidRDefault="007D290A" w:rsidP="002605E7">
      <w:pPr>
        <w:pStyle w:val="SENTENCIAS"/>
      </w:pPr>
    </w:p>
    <w:p w14:paraId="3FCC8162" w14:textId="77777777" w:rsidR="009553CA" w:rsidRPr="0031237E" w:rsidRDefault="009553CA" w:rsidP="009553CA">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2E6ED006" w14:textId="69A94478" w:rsidR="009553CA" w:rsidRDefault="009553CA" w:rsidP="009553CA">
      <w:pPr>
        <w:pStyle w:val="TESISYJURIS"/>
      </w:pPr>
    </w:p>
    <w:p w14:paraId="1DB49BF1" w14:textId="77777777" w:rsidR="009553CA" w:rsidRDefault="009553CA" w:rsidP="009553CA">
      <w:pPr>
        <w:pStyle w:val="TESISYJURIS"/>
      </w:pPr>
    </w:p>
    <w:p w14:paraId="6532725A" w14:textId="008E9B08" w:rsidR="009553CA" w:rsidRPr="009553CA" w:rsidRDefault="009553CA" w:rsidP="009553CA">
      <w:pPr>
        <w:pStyle w:val="TESISYJURIS"/>
        <w:rPr>
          <w:color w:val="000000"/>
        </w:rPr>
      </w:pPr>
      <w:r>
        <w:rPr>
          <w:color w:val="000000"/>
        </w:rPr>
        <w:t xml:space="preserve">IV. </w:t>
      </w:r>
      <w:r w:rsidRPr="009553CA">
        <w:rPr>
          <w:color w:val="000000"/>
        </w:rPr>
        <w:t>Obedecer las indicaciones de los agentes o personal de apoyo vial y los señalamientos de tránsito;</w:t>
      </w:r>
    </w:p>
    <w:p w14:paraId="190EEDDA" w14:textId="77777777" w:rsidR="007D290A" w:rsidRDefault="007D290A" w:rsidP="002605E7">
      <w:pPr>
        <w:pStyle w:val="SENTENCIAS"/>
      </w:pPr>
    </w:p>
    <w:p w14:paraId="753109EC" w14:textId="77777777" w:rsidR="007D290A" w:rsidRDefault="007D290A" w:rsidP="002605E7">
      <w:pPr>
        <w:pStyle w:val="SENTENCIAS"/>
      </w:pPr>
    </w:p>
    <w:p w14:paraId="2D0D85F6" w14:textId="7CDD964D" w:rsidR="00CE1DE8" w:rsidRDefault="00CE1DE8" w:rsidP="00CE1DE8">
      <w:pPr>
        <w:pStyle w:val="SENTENCIAS"/>
        <w:rPr>
          <w:lang w:val="es-MX" w:eastAsia="en-US"/>
        </w:rPr>
      </w:pPr>
      <w:r w:rsidRPr="00CE1DE8">
        <w:rPr>
          <w:lang w:val="es-MX" w:eastAsia="en-US"/>
        </w:rPr>
        <w:t xml:space="preserve">Sin embargo, </w:t>
      </w:r>
      <w:r>
        <w:rPr>
          <w:lang w:val="es-MX" w:eastAsia="en-US"/>
        </w:rPr>
        <w:t xml:space="preserve">la </w:t>
      </w:r>
      <w:r w:rsidRPr="00CE1DE8">
        <w:rPr>
          <w:lang w:val="es-MX" w:eastAsia="en-US"/>
        </w:rPr>
        <w:t xml:space="preserve">expresión </w:t>
      </w:r>
      <w:r>
        <w:rPr>
          <w:lang w:val="es-MX" w:eastAsia="en-US"/>
        </w:rPr>
        <w:t xml:space="preserve">realizada por el agente de tránsito demandada en la boleta de infracción, </w:t>
      </w:r>
      <w:r w:rsidRPr="00CE1DE8">
        <w:rPr>
          <w:lang w:val="es-MX" w:eastAsia="en-US"/>
        </w:rPr>
        <w:t xml:space="preserve">resulta ambigua para establecer cuál fue la conducta reprochada, lo que priva al ahora actor de la oportunidad de controvertir correctamente lo asentado en el instrumento impugnado, y en su caso, aportar las pruebas que considerara idóneas para desvirtuar la falta imputada. </w:t>
      </w:r>
      <w:r>
        <w:rPr>
          <w:lang w:val="es-MX" w:eastAsia="en-US"/>
        </w:rPr>
        <w:t>--------------------------------------------------------------------------------------------</w:t>
      </w:r>
    </w:p>
    <w:p w14:paraId="5BDC10B7" w14:textId="4289571C" w:rsidR="00CE1DE8" w:rsidRDefault="00CE1DE8" w:rsidP="00CE1DE8">
      <w:pPr>
        <w:pStyle w:val="SENTENCIAS"/>
        <w:rPr>
          <w:lang w:val="es-MX" w:eastAsia="en-US"/>
        </w:rPr>
      </w:pPr>
    </w:p>
    <w:p w14:paraId="2C097622" w14:textId="02CBE622" w:rsidR="00CE1DE8" w:rsidRPr="00CE1DE8" w:rsidRDefault="00CE1DE8" w:rsidP="00CE1DE8">
      <w:pPr>
        <w:pStyle w:val="SENTENCIAS"/>
      </w:pPr>
      <w:r w:rsidRPr="00CE1DE8">
        <w:t xml:space="preserve">En efecto, a fin de cumplir con el requisito de motivación, la autoridad demandada debió detallar en el acta de infracción cómo se percató de que </w:t>
      </w:r>
      <w:r>
        <w:t xml:space="preserve">la parte actora desobedeció </w:t>
      </w:r>
      <w:r w:rsidRPr="00CE1DE8">
        <w:t xml:space="preserve">las indicaciones del agente de tránsito, describiendo cuáles eran éstas; así como las circunstancias de modo o cualquier otra que advirtió y le generó convicción respecto a la conducta reprochada al actor. </w:t>
      </w:r>
      <w:r>
        <w:t>----</w:t>
      </w:r>
    </w:p>
    <w:p w14:paraId="75EFFD02" w14:textId="77777777" w:rsidR="00CE1DE8" w:rsidRPr="00CE1DE8" w:rsidRDefault="00CE1DE8" w:rsidP="00CE1DE8">
      <w:pPr>
        <w:pStyle w:val="SENTENCIAS"/>
        <w:rPr>
          <w:rFonts w:ascii="Arial" w:eastAsiaTheme="minorHAnsi" w:hAnsi="Arial" w:cs="Arial"/>
          <w:color w:val="000000"/>
          <w:sz w:val="28"/>
          <w:szCs w:val="28"/>
          <w:lang w:eastAsia="en-US"/>
        </w:rPr>
      </w:pPr>
    </w:p>
    <w:p w14:paraId="7089903F" w14:textId="076E691C" w:rsidR="00CE1DE8" w:rsidRDefault="00CE1DE8" w:rsidP="00CE1DE8">
      <w:pPr>
        <w:pStyle w:val="SENTENCIAS"/>
      </w:pPr>
      <w:r>
        <w:t>Consecuentemente, es correcto considerar que el agente de tránsito demandado no detalló pormenorizadamente la causa que justificó la emisión del acto, con el fin de que el ahora actor tuviera la oportunidad de controvertir correctamente lo asentado en el instrumento impugnado, dejándolo en completo estado de indefensión. --------------------------------------------------------------</w:t>
      </w:r>
    </w:p>
    <w:p w14:paraId="10BE2083" w14:textId="3699A7D0" w:rsidR="00CE1DE8" w:rsidRDefault="00CE1DE8" w:rsidP="00CE1DE8">
      <w:pPr>
        <w:pStyle w:val="Default"/>
        <w:rPr>
          <w:color w:val="auto"/>
          <w:sz w:val="28"/>
          <w:szCs w:val="28"/>
        </w:rPr>
      </w:pPr>
    </w:p>
    <w:p w14:paraId="3FC79DAB" w14:textId="77777777" w:rsidR="00CE1DE8" w:rsidRDefault="00CE1DE8" w:rsidP="00CE1DE8">
      <w:pPr>
        <w:pStyle w:val="Default"/>
        <w:rPr>
          <w:color w:val="auto"/>
          <w:sz w:val="28"/>
          <w:szCs w:val="28"/>
        </w:rPr>
      </w:pPr>
    </w:p>
    <w:p w14:paraId="686FB420" w14:textId="77777777" w:rsidR="00CE1DE8" w:rsidRDefault="00CE1DE8" w:rsidP="00C37A9F">
      <w:pPr>
        <w:pStyle w:val="SENTENCIAS"/>
      </w:pPr>
      <w:r>
        <w:t xml:space="preserve">En ese sentido y dado que el agente de tránsito emisor, funge como testigo, juez y parte, lo menos que debe exigírsele es que las actas de infracción sean cuidadosamente motivadas, de manera que de ellas se desprenda claramente cuál fue la versión de los hechos afirmada por la autoridad de tránsito, para determinar con un relativo margen de seguridad legal, la aplicabilidad de la sanción prevista en la norma relativa. </w:t>
      </w:r>
    </w:p>
    <w:p w14:paraId="017A8E24" w14:textId="77777777" w:rsidR="00C37A9F" w:rsidRDefault="00C37A9F" w:rsidP="00CE1DE8">
      <w:pPr>
        <w:pStyle w:val="Default"/>
        <w:rPr>
          <w:color w:val="auto"/>
          <w:sz w:val="28"/>
          <w:szCs w:val="28"/>
        </w:rPr>
      </w:pPr>
    </w:p>
    <w:p w14:paraId="205E178E" w14:textId="32045807" w:rsidR="00CE1DE8" w:rsidRDefault="00CE1DE8" w:rsidP="00C37A9F">
      <w:pPr>
        <w:pStyle w:val="SENTENCIAS"/>
      </w:pPr>
      <w:r>
        <w:t xml:space="preserve">Sirve como sustento </w:t>
      </w:r>
      <w:r w:rsidR="00C37A9F">
        <w:t xml:space="preserve">a lo anterior, </w:t>
      </w:r>
      <w:r>
        <w:t xml:space="preserve">la tesis publicada en el Semanario Judicial de la Federación, Volumen 145-150, Sexta Parte, correspondiente a la Séptima Época, página 283, que al rubro y al texto indica: </w:t>
      </w:r>
    </w:p>
    <w:p w14:paraId="427D3FD4" w14:textId="381D7BF4" w:rsidR="00C37A9F" w:rsidRDefault="00C37A9F" w:rsidP="00CE1DE8">
      <w:pPr>
        <w:pStyle w:val="Default"/>
        <w:rPr>
          <w:color w:val="auto"/>
          <w:sz w:val="28"/>
          <w:szCs w:val="28"/>
        </w:rPr>
      </w:pPr>
    </w:p>
    <w:p w14:paraId="5E29094B" w14:textId="77777777" w:rsidR="00C37A9F" w:rsidRDefault="00C37A9F" w:rsidP="00CE1DE8">
      <w:pPr>
        <w:pStyle w:val="Default"/>
        <w:rPr>
          <w:color w:val="auto"/>
          <w:sz w:val="28"/>
          <w:szCs w:val="28"/>
        </w:rPr>
      </w:pPr>
    </w:p>
    <w:p w14:paraId="26DE3913" w14:textId="145DD487" w:rsidR="002605E7" w:rsidRDefault="00CE1DE8" w:rsidP="00C37A9F">
      <w:pPr>
        <w:pStyle w:val="TESISYJURIS"/>
      </w:pPr>
      <w:r>
        <w:rPr>
          <w:b/>
        </w:rPr>
        <w:t xml:space="preserve">TRANSITO, MULTAS DE. </w:t>
      </w:r>
      <w:r>
        <w:t xml:space="preserve">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w:t>
      </w:r>
      <w:r>
        <w:rPr>
          <w:sz w:val="26"/>
          <w:szCs w:val="26"/>
        </w:rPr>
        <w:t>conducta exigida del agente es un mínimo de seguridad en la aplicación de las garantías de motivación y fundamentación que consagra el artículo 16 constitucional.</w:t>
      </w:r>
    </w:p>
    <w:p w14:paraId="128F89B3" w14:textId="77777777" w:rsidR="00CE1DE8" w:rsidRDefault="00CE1DE8" w:rsidP="002605E7">
      <w:pPr>
        <w:pStyle w:val="SENTENCIAS"/>
      </w:pPr>
    </w:p>
    <w:p w14:paraId="75EE9BF2" w14:textId="77777777" w:rsidR="00CE1DE8" w:rsidRDefault="00CE1DE8" w:rsidP="002605E7">
      <w:pPr>
        <w:pStyle w:val="SENTENCIAS"/>
      </w:pPr>
    </w:p>
    <w:p w14:paraId="364047F9" w14:textId="7DB077BD" w:rsidR="002605E7" w:rsidRDefault="002605E7" w:rsidP="002605E7">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B15EC87" w14:textId="77777777" w:rsidR="002605E7" w:rsidRDefault="002605E7" w:rsidP="002605E7">
      <w:pPr>
        <w:pStyle w:val="SENTENCIAS"/>
      </w:pPr>
    </w:p>
    <w:p w14:paraId="731FE569" w14:textId="2C40EE05" w:rsidR="002605E7" w:rsidRDefault="002605E7" w:rsidP="00C37A9F">
      <w:pPr>
        <w:pStyle w:val="SENTENCIAS"/>
      </w:pPr>
      <w:r>
        <w:t xml:space="preserve">Por tanto, ante la irregularidad advertida, lo procedente es decretar la NULIDAD TOTAL del acto contenido en el acta de infracción </w:t>
      </w:r>
      <w:r w:rsidRPr="00E73FB5">
        <w:t xml:space="preserve">número </w:t>
      </w:r>
      <w:r w:rsidR="00C37A9F" w:rsidRPr="002605E7">
        <w:rPr>
          <w:b/>
        </w:rPr>
        <w:t>T 5835519 (Letra T cinco ocho tres cinco cinco uno nueve),</w:t>
      </w:r>
      <w:r w:rsidR="00C37A9F" w:rsidRPr="00E1257C">
        <w:rPr>
          <w:b/>
        </w:rPr>
        <w:t xml:space="preserve"> </w:t>
      </w:r>
      <w:r w:rsidR="00C37A9F">
        <w:t xml:space="preserve">levantada en fecha 21 veintiuno de abril del año </w:t>
      </w:r>
      <w:r w:rsidR="00C37A9F" w:rsidRPr="00E1257C">
        <w:t>201</w:t>
      </w:r>
      <w:r w:rsidR="00C37A9F">
        <w:t xml:space="preserve">8 dos mil dieciocho, </w:t>
      </w:r>
      <w:r>
        <w:t>emitida por el agente de tránsito municipal. -------------------------------------------------</w:t>
      </w:r>
      <w:r w:rsidR="00C37A9F">
        <w:t>-------------</w:t>
      </w:r>
      <w:r>
        <w:t>-----------------</w:t>
      </w:r>
    </w:p>
    <w:p w14:paraId="29B0DC57" w14:textId="77777777" w:rsidR="002605E7" w:rsidRDefault="002605E7" w:rsidP="002605E7">
      <w:pPr>
        <w:pStyle w:val="SENTENCIAS"/>
        <w:rPr>
          <w:rStyle w:val="RESOLUCIONESCar"/>
        </w:rPr>
      </w:pPr>
    </w:p>
    <w:p w14:paraId="0101BE5D" w14:textId="77777777" w:rsidR="002605E7" w:rsidRDefault="002605E7" w:rsidP="002605E7">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referencia a</w:t>
      </w:r>
      <w:r w:rsidRPr="00E1257C">
        <w:rPr>
          <w:rFonts w:ascii="Century" w:hAnsi="Century"/>
          <w:lang w:val="es-MX"/>
        </w:rPr>
        <w:t xml:space="preserve">l criterio que sostiene la Primera Sala del </w:t>
      </w:r>
      <w:r>
        <w:rPr>
          <w:rFonts w:ascii="Century" w:hAnsi="Century"/>
          <w:lang w:val="es-MX"/>
        </w:rPr>
        <w:t xml:space="preserve">entonces </w:t>
      </w:r>
      <w:r w:rsidRPr="00E1257C">
        <w:rPr>
          <w:rFonts w:ascii="Century" w:hAnsi="Century"/>
          <w:lang w:val="es-MX"/>
        </w:rPr>
        <w:t>Tribunal de lo Contencioso Administrativo del Estado</w:t>
      </w:r>
      <w:r>
        <w:rPr>
          <w:rFonts w:ascii="Century" w:hAnsi="Century"/>
          <w:lang w:val="es-MX"/>
        </w:rPr>
        <w:t>: -----------------------------------------------------------------------------------------------</w:t>
      </w:r>
    </w:p>
    <w:p w14:paraId="3AF0B793" w14:textId="77777777" w:rsidR="002605E7" w:rsidRPr="00E1257C" w:rsidRDefault="002605E7" w:rsidP="002605E7">
      <w:pPr>
        <w:spacing w:line="360" w:lineRule="auto"/>
        <w:ind w:firstLine="709"/>
        <w:jc w:val="both"/>
        <w:rPr>
          <w:rFonts w:ascii="Century" w:hAnsi="Century"/>
          <w:lang w:val="es-MX"/>
        </w:rPr>
      </w:pPr>
    </w:p>
    <w:p w14:paraId="3FBF4850" w14:textId="77777777" w:rsidR="002605E7" w:rsidRPr="00EC1790" w:rsidRDefault="002605E7" w:rsidP="002605E7">
      <w:pPr>
        <w:pStyle w:val="TESISYJURIS"/>
        <w:rPr>
          <w:sz w:val="20"/>
          <w:lang w:val="es-MX"/>
        </w:rPr>
      </w:pPr>
      <w:r w:rsidRPr="00EC1790">
        <w:rPr>
          <w:b/>
          <w:sz w:val="20"/>
          <w:lang w:val="es-MX"/>
        </w:rPr>
        <w:t xml:space="preserve">“INDEBIDA FUNDAMENTACIÓN Y MOTIVACIÓN.- PROCEDE DECRETAR LA NULIDAD LISA Y LLANA.- </w:t>
      </w:r>
      <w:r w:rsidRPr="00EC1790">
        <w:rPr>
          <w:sz w:val="20"/>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2845F610" w14:textId="77777777" w:rsidR="002605E7" w:rsidRPr="00E1257C" w:rsidRDefault="002605E7" w:rsidP="002605E7">
      <w:pPr>
        <w:pStyle w:val="TESISYJURIS"/>
        <w:rPr>
          <w:lang w:val="es-MX"/>
        </w:rPr>
      </w:pPr>
      <w:r w:rsidRPr="00E1257C">
        <w:rPr>
          <w:lang w:val="es-MX"/>
        </w:rPr>
        <w:t xml:space="preserve"> </w:t>
      </w:r>
    </w:p>
    <w:p w14:paraId="1EFD84DA" w14:textId="77777777" w:rsidR="002605E7" w:rsidRPr="00E1257C" w:rsidRDefault="002605E7" w:rsidP="002605E7">
      <w:pPr>
        <w:pStyle w:val="TESISYJURIS"/>
        <w:rPr>
          <w:lang w:val="es-MX"/>
        </w:rPr>
      </w:pPr>
    </w:p>
    <w:p w14:paraId="7EDE6C25" w14:textId="77777777" w:rsidR="002605E7" w:rsidRPr="00E1257C" w:rsidRDefault="002605E7" w:rsidP="002605E7">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35E7B630" w14:textId="77777777" w:rsidR="002605E7" w:rsidRPr="00E1257C" w:rsidRDefault="002605E7" w:rsidP="002605E7">
      <w:pPr>
        <w:pStyle w:val="SENTENCIAS"/>
        <w:rPr>
          <w:lang w:val="es-MX"/>
        </w:rPr>
      </w:pPr>
    </w:p>
    <w:p w14:paraId="154514E6" w14:textId="77777777" w:rsidR="002605E7" w:rsidRPr="00E1257C" w:rsidRDefault="002605E7" w:rsidP="002605E7">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163F7DA5" w14:textId="77777777" w:rsidR="002605E7" w:rsidRPr="00E1257C" w:rsidRDefault="002605E7" w:rsidP="002605E7">
      <w:pPr>
        <w:pStyle w:val="SENTENCIAS"/>
        <w:rPr>
          <w:lang w:val="es-MX"/>
        </w:rPr>
      </w:pPr>
    </w:p>
    <w:p w14:paraId="1CC3DE5D" w14:textId="77777777" w:rsidR="002605E7" w:rsidRPr="00E1257C" w:rsidRDefault="002605E7" w:rsidP="002605E7">
      <w:pPr>
        <w:pStyle w:val="TESISYJURIS"/>
        <w:rPr>
          <w:i w:val="0"/>
          <w:lang w:val="es-MX"/>
        </w:rPr>
      </w:pPr>
      <w:r w:rsidRPr="00EC1790">
        <w:rPr>
          <w:b/>
          <w:sz w:val="20"/>
          <w:lang w:val="es-MX"/>
        </w:rPr>
        <w:t xml:space="preserve">“CONCEPTOS DE VIOLACION. CUANDO SU ESTUDIO ES INNECESARIO. </w:t>
      </w:r>
      <w:r w:rsidRPr="00EC1790">
        <w:rPr>
          <w:sz w:val="20"/>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Pr>
          <w:sz w:val="20"/>
          <w:lang w:val="es-MX"/>
        </w:rPr>
        <w:t xml:space="preserve"> 125. -</w:t>
      </w:r>
    </w:p>
    <w:p w14:paraId="21364AD6" w14:textId="77777777" w:rsidR="002605E7" w:rsidRPr="00E1257C" w:rsidRDefault="002605E7" w:rsidP="002605E7">
      <w:pPr>
        <w:spacing w:line="360" w:lineRule="auto"/>
        <w:ind w:firstLine="709"/>
        <w:jc w:val="both"/>
        <w:rPr>
          <w:rFonts w:ascii="Century" w:hAnsi="Century"/>
          <w:b/>
          <w:lang w:val="es-MX"/>
        </w:rPr>
      </w:pPr>
    </w:p>
    <w:p w14:paraId="3AE1BE4C" w14:textId="29C1E005" w:rsidR="002605E7" w:rsidRPr="00D6760D" w:rsidRDefault="002605E7" w:rsidP="002605E7">
      <w:pPr>
        <w:pStyle w:val="SENTENCIAS"/>
      </w:pPr>
      <w:r w:rsidRPr="00E1257C">
        <w:rPr>
          <w:b/>
          <w:bCs/>
          <w:iCs/>
        </w:rPr>
        <w:t>OCTAVO</w:t>
      </w:r>
      <w:r w:rsidRPr="00E1257C">
        <w:rPr>
          <w:iCs/>
        </w:rPr>
        <w:t xml:space="preserve">. </w:t>
      </w:r>
      <w:r>
        <w:t xml:space="preserve">En su escrito de demanda el actor señala como pretensión que se condene 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Pr="00C6023E">
        <w:t>AA</w:t>
      </w:r>
      <w:r>
        <w:t xml:space="preserve"> 77</w:t>
      </w:r>
      <w:r w:rsidR="00C37A9F">
        <w:t>22649 (Letra A letra A siete siete dos dos seis cuatro nueve</w:t>
      </w:r>
      <w:r>
        <w:t>),</w:t>
      </w:r>
      <w:r w:rsidRPr="00C6023E">
        <w:t xml:space="preserve"> de fecha </w:t>
      </w:r>
      <w:r w:rsidR="00C37A9F">
        <w:t xml:space="preserve">04 cuatro de </w:t>
      </w:r>
      <w:r>
        <w:t xml:space="preserve">mayo </w:t>
      </w:r>
      <w:r w:rsidRPr="00C6023E">
        <w:t>de</w:t>
      </w:r>
      <w:r>
        <w:t>l</w:t>
      </w:r>
      <w:r w:rsidRPr="00C6023E">
        <w:t xml:space="preserve"> 201</w:t>
      </w:r>
      <w:r>
        <w:t>8 dos mil dieciocho</w:t>
      </w:r>
      <w:r w:rsidRPr="00C6023E">
        <w:t>,</w:t>
      </w:r>
      <w:r>
        <w:t xml:space="preserve"> por la cantidad de $</w:t>
      </w:r>
      <w:r w:rsidR="00C37A9F">
        <w:t>342.55</w:t>
      </w:r>
      <w:r w:rsidRPr="006951CB">
        <w:t xml:space="preserve"> (</w:t>
      </w:r>
      <w:r w:rsidR="00C37A9F">
        <w:t>trescientos cuarenta y dos pesos 55</w:t>
      </w:r>
      <w:r w:rsidRPr="007977BE">
        <w:t>/100</w:t>
      </w:r>
      <w:r>
        <w:t xml:space="preserve"> M/N),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C37A9F">
        <w:t>--------------------------------------------------------------------</w:t>
      </w:r>
      <w:r>
        <w:t>---</w:t>
      </w:r>
    </w:p>
    <w:p w14:paraId="014E3930" w14:textId="77777777" w:rsidR="002605E7" w:rsidRDefault="002605E7" w:rsidP="002605E7">
      <w:pPr>
        <w:pStyle w:val="SENTENCIAS"/>
        <w:rPr>
          <w:rFonts w:ascii="Calibri" w:hAnsi="Calibri"/>
          <w:color w:val="767171" w:themeColor="background2" w:themeShade="80"/>
          <w:sz w:val="26"/>
          <w:szCs w:val="26"/>
        </w:rPr>
      </w:pPr>
    </w:p>
    <w:p w14:paraId="30F4962B" w14:textId="77777777" w:rsidR="002605E7" w:rsidRPr="00C16795" w:rsidRDefault="002605E7" w:rsidP="002605E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231BE26" w14:textId="77777777" w:rsidR="002605E7" w:rsidRDefault="002605E7" w:rsidP="002605E7">
      <w:pPr>
        <w:pStyle w:val="SENTENCIAS"/>
        <w:rPr>
          <w:rFonts w:ascii="Calibri" w:hAnsi="Calibri"/>
          <w:color w:val="767171" w:themeColor="background2" w:themeShade="80"/>
          <w:sz w:val="26"/>
          <w:szCs w:val="26"/>
        </w:rPr>
      </w:pPr>
    </w:p>
    <w:p w14:paraId="39588492" w14:textId="77777777" w:rsidR="002605E7" w:rsidRPr="007D0C4C" w:rsidRDefault="002605E7" w:rsidP="002605E7">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13E29F2F" w14:textId="77777777" w:rsidR="002605E7" w:rsidRDefault="002605E7" w:rsidP="002605E7">
      <w:pPr>
        <w:pStyle w:val="SENTENCIAS"/>
        <w:rPr>
          <w:rFonts w:cs="Calibri"/>
          <w:b/>
          <w:i/>
        </w:rPr>
      </w:pPr>
    </w:p>
    <w:p w14:paraId="78018A77" w14:textId="77777777" w:rsidR="002605E7" w:rsidRPr="00EC1790" w:rsidRDefault="002605E7" w:rsidP="002605E7">
      <w:pPr>
        <w:pStyle w:val="TESISYJURIS"/>
        <w:rPr>
          <w:sz w:val="20"/>
        </w:rPr>
      </w:pPr>
      <w:r w:rsidRPr="00EC1790">
        <w:rPr>
          <w:b/>
          <w:sz w:val="20"/>
        </w:rPr>
        <w:t>DEVOLUCIÓN DEL PAGO DE LO INDEBIDO. CORRESPONDE A LA AUTORIDAD DE LA QUE EMANÓ EL ACTO ANULADO, REALIZAR LAS GESTIONES PARA.</w:t>
      </w:r>
      <w:r w:rsidRPr="00EC1790">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sz w:val="20"/>
        </w:rPr>
        <w:t>---------</w:t>
      </w:r>
    </w:p>
    <w:p w14:paraId="6E29E081" w14:textId="77777777" w:rsidR="002605E7" w:rsidRPr="00EC1790" w:rsidRDefault="002605E7" w:rsidP="002605E7">
      <w:pPr>
        <w:pStyle w:val="SENTENCIAS"/>
        <w:rPr>
          <w:sz w:val="20"/>
        </w:rPr>
      </w:pPr>
    </w:p>
    <w:p w14:paraId="579696A5"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471E136E" w14:textId="77777777" w:rsidR="002605E7" w:rsidRPr="00E1257C" w:rsidRDefault="002605E7" w:rsidP="002605E7">
      <w:pPr>
        <w:spacing w:line="360" w:lineRule="auto"/>
        <w:ind w:firstLine="709"/>
        <w:jc w:val="both"/>
        <w:rPr>
          <w:rFonts w:ascii="Century" w:hAnsi="Century"/>
          <w:lang w:val="es-MX"/>
        </w:rPr>
      </w:pPr>
    </w:p>
    <w:p w14:paraId="67DC347B" w14:textId="77777777" w:rsidR="002605E7" w:rsidRPr="00E1257C" w:rsidRDefault="002605E7" w:rsidP="002605E7">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5D64481" w14:textId="77777777" w:rsidR="002605E7" w:rsidRPr="00E1257C" w:rsidRDefault="002605E7" w:rsidP="002605E7">
      <w:pPr>
        <w:spacing w:line="360" w:lineRule="auto"/>
        <w:ind w:firstLine="709"/>
        <w:jc w:val="both"/>
        <w:rPr>
          <w:rFonts w:ascii="Century" w:hAnsi="Century"/>
          <w:lang w:val="es-MX"/>
        </w:rPr>
      </w:pPr>
    </w:p>
    <w:p w14:paraId="080EB8F9"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7DACD19" w14:textId="77777777" w:rsidR="002605E7" w:rsidRPr="00E1257C" w:rsidRDefault="002605E7" w:rsidP="002605E7">
      <w:pPr>
        <w:spacing w:line="360" w:lineRule="auto"/>
        <w:ind w:firstLine="709"/>
        <w:jc w:val="both"/>
        <w:rPr>
          <w:rFonts w:ascii="Century" w:hAnsi="Century"/>
          <w:lang w:val="es-MX"/>
        </w:rPr>
      </w:pPr>
    </w:p>
    <w:p w14:paraId="5FFB0B1A" w14:textId="77777777" w:rsidR="002605E7" w:rsidRPr="00E1257C" w:rsidRDefault="002605E7" w:rsidP="002605E7">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3CE5C82D" w14:textId="77777777" w:rsidR="002605E7" w:rsidRPr="00E1257C" w:rsidRDefault="002605E7" w:rsidP="002605E7">
      <w:pPr>
        <w:spacing w:line="360" w:lineRule="auto"/>
        <w:ind w:firstLine="709"/>
        <w:jc w:val="both"/>
        <w:rPr>
          <w:rFonts w:ascii="Century" w:hAnsi="Century"/>
          <w:b/>
          <w:bCs/>
          <w:iCs/>
          <w:lang w:val="es-MX"/>
        </w:rPr>
      </w:pPr>
    </w:p>
    <w:p w14:paraId="563D371F" w14:textId="7155CB88" w:rsidR="002605E7" w:rsidRPr="00E1257C" w:rsidRDefault="002605E7" w:rsidP="00C37A9F">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C37A9F" w:rsidRPr="002605E7">
        <w:rPr>
          <w:b/>
        </w:rPr>
        <w:t>T 5835519 (Letra T cinco ocho tres cinco cinco uno nueve),</w:t>
      </w:r>
      <w:r w:rsidR="00C37A9F" w:rsidRPr="00E1257C">
        <w:rPr>
          <w:b/>
        </w:rPr>
        <w:t xml:space="preserve"> </w:t>
      </w:r>
      <w:r w:rsidR="00C37A9F">
        <w:t xml:space="preserve">levantada en fecha 21 veintiuno de abril del año </w:t>
      </w:r>
      <w:r w:rsidR="00C37A9F" w:rsidRPr="00E1257C">
        <w:t>201</w:t>
      </w:r>
      <w:r w:rsidR="00C37A9F">
        <w:t>8 dos mil dieciocho</w:t>
      </w:r>
      <w:r w:rsidRPr="00E1257C">
        <w:t>; ello conforme a las consideraciones lógicas y jurídicas expresadas en el Considerando Sexto de esta sentencia. -</w:t>
      </w:r>
      <w:r>
        <w:t>-------------------------------------------------------------------------------------</w:t>
      </w:r>
    </w:p>
    <w:p w14:paraId="057872C3" w14:textId="77777777" w:rsidR="002605E7" w:rsidRPr="00E1257C" w:rsidRDefault="002605E7" w:rsidP="002605E7">
      <w:pPr>
        <w:pStyle w:val="SENTENCIAS"/>
        <w:rPr>
          <w:b/>
          <w:bCs/>
          <w:iCs/>
        </w:rPr>
      </w:pPr>
    </w:p>
    <w:p w14:paraId="78D755CA" w14:textId="77777777" w:rsidR="002605E7" w:rsidRDefault="002605E7" w:rsidP="002605E7">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p>
    <w:p w14:paraId="78031400" w14:textId="77777777" w:rsidR="002605E7" w:rsidRPr="007D0C4C" w:rsidRDefault="002605E7" w:rsidP="002605E7">
      <w:pPr>
        <w:pStyle w:val="Textoindependiente"/>
        <w:spacing w:line="360" w:lineRule="auto"/>
        <w:ind w:firstLine="709"/>
        <w:rPr>
          <w:rFonts w:ascii="Century" w:hAnsi="Century" w:cs="Calibri"/>
          <w:b/>
        </w:rPr>
      </w:pPr>
    </w:p>
    <w:p w14:paraId="29233A50" w14:textId="77777777" w:rsidR="002605E7" w:rsidRPr="007D0C4C" w:rsidRDefault="002605E7" w:rsidP="002605E7">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4780E1B5" w14:textId="77777777" w:rsidR="002605E7" w:rsidRDefault="002605E7" w:rsidP="002605E7">
      <w:pPr>
        <w:spacing w:line="360" w:lineRule="auto"/>
        <w:ind w:firstLine="709"/>
        <w:jc w:val="both"/>
        <w:rPr>
          <w:rFonts w:ascii="Century" w:hAnsi="Century"/>
          <w:b/>
          <w:lang w:val="es-MX"/>
        </w:rPr>
      </w:pPr>
    </w:p>
    <w:p w14:paraId="365FC402"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12EF3FBF" w14:textId="77777777" w:rsidR="002605E7" w:rsidRPr="00E1257C" w:rsidRDefault="002605E7" w:rsidP="002605E7">
      <w:pPr>
        <w:spacing w:line="360" w:lineRule="auto"/>
        <w:ind w:firstLine="709"/>
        <w:jc w:val="both"/>
        <w:rPr>
          <w:rFonts w:ascii="Century" w:hAnsi="Century"/>
          <w:lang w:val="es-MX"/>
        </w:rPr>
      </w:pPr>
    </w:p>
    <w:p w14:paraId="7F6D2CA5"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1A56A0DE" w14:textId="77777777" w:rsidR="002605E7" w:rsidRPr="00E1257C" w:rsidRDefault="002605E7" w:rsidP="002605E7">
      <w:pPr>
        <w:spacing w:line="360" w:lineRule="auto"/>
        <w:ind w:firstLine="709"/>
        <w:jc w:val="both"/>
        <w:rPr>
          <w:rFonts w:ascii="Century" w:hAnsi="Century"/>
          <w:lang w:val="es-MX"/>
        </w:rPr>
      </w:pPr>
    </w:p>
    <w:p w14:paraId="08661FEC"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7E41D90F" w14:textId="77777777" w:rsidR="002605E7" w:rsidRDefault="002605E7" w:rsidP="0039453D">
      <w:pPr>
        <w:pStyle w:val="SENTENCIAS"/>
        <w:rPr>
          <w:lang w:val="es-MX"/>
        </w:rPr>
      </w:pPr>
    </w:p>
    <w:p w14:paraId="303DFF8B" w14:textId="77777777" w:rsidR="002605E7" w:rsidRDefault="002605E7" w:rsidP="0039453D">
      <w:pPr>
        <w:pStyle w:val="SENTENCIAS"/>
        <w:rPr>
          <w:lang w:val="es-MX"/>
        </w:rPr>
      </w:pPr>
    </w:p>
    <w:p w14:paraId="64B92755" w14:textId="77777777" w:rsidR="002605E7" w:rsidRDefault="002605E7" w:rsidP="0039453D">
      <w:pPr>
        <w:pStyle w:val="SENTENCIAS"/>
        <w:rPr>
          <w:lang w:val="es-MX"/>
        </w:rPr>
      </w:pPr>
    </w:p>
    <w:sectPr w:rsidR="002605E7"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13D30" w14:textId="77777777" w:rsidR="0072589A" w:rsidRDefault="0072589A">
      <w:r>
        <w:separator/>
      </w:r>
    </w:p>
  </w:endnote>
  <w:endnote w:type="continuationSeparator" w:id="0">
    <w:p w14:paraId="66455FC9" w14:textId="77777777" w:rsidR="0072589A" w:rsidRDefault="0072589A">
      <w:r>
        <w:continuationSeparator/>
      </w:r>
    </w:p>
  </w:endnote>
  <w:endnote w:type="continuationNotice" w:id="1">
    <w:p w14:paraId="3FA7736C" w14:textId="77777777" w:rsidR="0072589A" w:rsidRDefault="00725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A06F149"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2589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2589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19BDA" w14:textId="77777777" w:rsidR="0072589A" w:rsidRDefault="0072589A">
      <w:r>
        <w:separator/>
      </w:r>
    </w:p>
  </w:footnote>
  <w:footnote w:type="continuationSeparator" w:id="0">
    <w:p w14:paraId="268547D5" w14:textId="77777777" w:rsidR="0072589A" w:rsidRDefault="0072589A">
      <w:r>
        <w:continuationSeparator/>
      </w:r>
    </w:p>
  </w:footnote>
  <w:footnote w:type="continuationNotice" w:id="1">
    <w:p w14:paraId="375CA2EE" w14:textId="77777777" w:rsidR="0072589A" w:rsidRDefault="0072589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79C369E" w:rsidR="002B2F1A" w:rsidRDefault="00FE41CE" w:rsidP="007F7AC8">
    <w:pPr>
      <w:pStyle w:val="Encabezado"/>
      <w:jc w:val="right"/>
    </w:pPr>
    <w:r>
      <w:rPr>
        <w:color w:val="7F7F7F" w:themeColor="text1" w:themeTint="80"/>
      </w:rPr>
      <w:t>Expediente Número 0</w:t>
    </w:r>
    <w:r w:rsidR="00431BD9">
      <w:rPr>
        <w:color w:val="7F7F7F" w:themeColor="text1" w:themeTint="80"/>
      </w:rPr>
      <w:t>9</w:t>
    </w:r>
    <w:r w:rsidR="00265568">
      <w:rPr>
        <w:color w:val="7F7F7F" w:themeColor="text1" w:themeTint="80"/>
      </w:rPr>
      <w:t>06</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4E3C01"/>
    <w:multiLevelType w:val="multilevel"/>
    <w:tmpl w:val="E2929B38"/>
    <w:numStyleLink w:val="Estilo4"/>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E0C228A"/>
    <w:multiLevelType w:val="multilevel"/>
    <w:tmpl w:val="7BEC9978"/>
    <w:numStyleLink w:val="Estilo3"/>
  </w:abstractNum>
  <w:abstractNum w:abstractNumId="2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8"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57C451CC"/>
    <w:multiLevelType w:val="hybridMultilevel"/>
    <w:tmpl w:val="C48EFBF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A93FF5"/>
    <w:multiLevelType w:val="hybridMultilevel"/>
    <w:tmpl w:val="A0684DB2"/>
    <w:lvl w:ilvl="0" w:tplc="BFF6CF56">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6"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0"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4"/>
  </w:num>
  <w:num w:numId="3">
    <w:abstractNumId w:val="20"/>
  </w:num>
  <w:num w:numId="4">
    <w:abstractNumId w:val="7"/>
  </w:num>
  <w:num w:numId="5">
    <w:abstractNumId w:val="0"/>
  </w:num>
  <w:num w:numId="6">
    <w:abstractNumId w:val="2"/>
  </w:num>
  <w:num w:numId="7">
    <w:abstractNumId w:val="15"/>
  </w:num>
  <w:num w:numId="8">
    <w:abstractNumId w:val="35"/>
  </w:num>
  <w:num w:numId="9">
    <w:abstractNumId w:val="38"/>
  </w:num>
  <w:num w:numId="10">
    <w:abstractNumId w:val="19"/>
  </w:num>
  <w:num w:numId="11">
    <w:abstractNumId w:val="5"/>
  </w:num>
  <w:num w:numId="12">
    <w:abstractNumId w:val="29"/>
  </w:num>
  <w:num w:numId="13">
    <w:abstractNumId w:val="6"/>
  </w:num>
  <w:num w:numId="14">
    <w:abstractNumId w:val="26"/>
  </w:num>
  <w:num w:numId="15">
    <w:abstractNumId w:val="25"/>
  </w:num>
  <w:num w:numId="16">
    <w:abstractNumId w:val="16"/>
  </w:num>
  <w:num w:numId="17">
    <w:abstractNumId w:val="13"/>
  </w:num>
  <w:num w:numId="18">
    <w:abstractNumId w:val="12"/>
  </w:num>
  <w:num w:numId="19">
    <w:abstractNumId w:val="14"/>
  </w:num>
  <w:num w:numId="20">
    <w:abstractNumId w:val="22"/>
  </w:num>
  <w:num w:numId="21">
    <w:abstractNumId w:val="28"/>
  </w:num>
  <w:num w:numId="22">
    <w:abstractNumId w:val="23"/>
  </w:num>
  <w:num w:numId="23">
    <w:abstractNumId w:val="36"/>
  </w:num>
  <w:num w:numId="24">
    <w:abstractNumId w:val="1"/>
  </w:num>
  <w:num w:numId="25">
    <w:abstractNumId w:val="21"/>
  </w:num>
  <w:num w:numId="26">
    <w:abstractNumId w:val="32"/>
  </w:num>
  <w:num w:numId="27">
    <w:abstractNumId w:val="37"/>
  </w:num>
  <w:num w:numId="28">
    <w:abstractNumId w:val="39"/>
  </w:num>
  <w:num w:numId="29">
    <w:abstractNumId w:val="24"/>
    <w:lvlOverride w:ilvl="0">
      <w:lvl w:ilvl="0">
        <w:start w:val="1"/>
        <w:numFmt w:val="lowerLetter"/>
        <w:lvlText w:val="%1)"/>
        <w:lvlJc w:val="left"/>
        <w:pPr>
          <w:ind w:left="1068" w:hanging="360"/>
        </w:pPr>
        <w:rPr>
          <w:b/>
        </w:rPr>
      </w:lvl>
    </w:lvlOverride>
  </w:num>
  <w:num w:numId="30">
    <w:abstractNumId w:val="17"/>
    <w:lvlOverride w:ilvl="0">
      <w:lvl w:ilvl="0">
        <w:start w:val="1"/>
        <w:numFmt w:val="upperRoman"/>
        <w:lvlText w:val="%1."/>
        <w:lvlJc w:val="left"/>
        <w:pPr>
          <w:ind w:left="1068" w:hanging="360"/>
        </w:pPr>
        <w:rPr>
          <w:b/>
          <w:bCs/>
        </w:rPr>
      </w:lvl>
    </w:lvlOverride>
  </w:num>
  <w:num w:numId="31">
    <w:abstractNumId w:val="4"/>
  </w:num>
  <w:num w:numId="32">
    <w:abstractNumId w:val="40"/>
  </w:num>
  <w:num w:numId="33">
    <w:abstractNumId w:val="10"/>
  </w:num>
  <w:num w:numId="34">
    <w:abstractNumId w:val="18"/>
  </w:num>
  <w:num w:numId="35">
    <w:abstractNumId w:val="8"/>
  </w:num>
  <w:num w:numId="36">
    <w:abstractNumId w:val="3"/>
  </w:num>
  <w:num w:numId="37">
    <w:abstractNumId w:val="30"/>
  </w:num>
  <w:num w:numId="38">
    <w:abstractNumId w:val="27"/>
  </w:num>
  <w:num w:numId="39">
    <w:abstractNumId w:val="11"/>
  </w:num>
  <w:num w:numId="40">
    <w:abstractNumId w:val="3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8711C"/>
    <w:rsid w:val="000916B1"/>
    <w:rsid w:val="00092BB4"/>
    <w:rsid w:val="000941B4"/>
    <w:rsid w:val="00094F5C"/>
    <w:rsid w:val="000A5412"/>
    <w:rsid w:val="000A6D67"/>
    <w:rsid w:val="000B156A"/>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7954"/>
    <w:rsid w:val="00173993"/>
    <w:rsid w:val="0018012D"/>
    <w:rsid w:val="00180C8D"/>
    <w:rsid w:val="00190D0F"/>
    <w:rsid w:val="00191F48"/>
    <w:rsid w:val="001A0E0F"/>
    <w:rsid w:val="001A1066"/>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05E7"/>
    <w:rsid w:val="00265106"/>
    <w:rsid w:val="00265568"/>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4166"/>
    <w:rsid w:val="003244CB"/>
    <w:rsid w:val="00324DF7"/>
    <w:rsid w:val="003275CF"/>
    <w:rsid w:val="003279BA"/>
    <w:rsid w:val="00331A25"/>
    <w:rsid w:val="0033322C"/>
    <w:rsid w:val="00336B61"/>
    <w:rsid w:val="00343AD2"/>
    <w:rsid w:val="00343DDF"/>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453D"/>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5ED0"/>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58C"/>
    <w:rsid w:val="00586965"/>
    <w:rsid w:val="0059075C"/>
    <w:rsid w:val="00593667"/>
    <w:rsid w:val="00596033"/>
    <w:rsid w:val="005A0ABA"/>
    <w:rsid w:val="005A4307"/>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4376"/>
    <w:rsid w:val="00647B09"/>
    <w:rsid w:val="0065097B"/>
    <w:rsid w:val="00650E5B"/>
    <w:rsid w:val="006545EF"/>
    <w:rsid w:val="00662618"/>
    <w:rsid w:val="0066331D"/>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589A"/>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290A"/>
    <w:rsid w:val="007D318B"/>
    <w:rsid w:val="007D3DD3"/>
    <w:rsid w:val="007D4BB1"/>
    <w:rsid w:val="007D64C6"/>
    <w:rsid w:val="007D68F6"/>
    <w:rsid w:val="007D6EC5"/>
    <w:rsid w:val="007D72B9"/>
    <w:rsid w:val="007E1003"/>
    <w:rsid w:val="007F0135"/>
    <w:rsid w:val="007F06EA"/>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746"/>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553CA"/>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677C"/>
    <w:rsid w:val="009C7181"/>
    <w:rsid w:val="009C749A"/>
    <w:rsid w:val="009C7631"/>
    <w:rsid w:val="009D3EA9"/>
    <w:rsid w:val="009D4848"/>
    <w:rsid w:val="009D71B3"/>
    <w:rsid w:val="009E16CA"/>
    <w:rsid w:val="009E596D"/>
    <w:rsid w:val="009E6EA0"/>
    <w:rsid w:val="00A00666"/>
    <w:rsid w:val="00A00A67"/>
    <w:rsid w:val="00A01625"/>
    <w:rsid w:val="00A02538"/>
    <w:rsid w:val="00A032A2"/>
    <w:rsid w:val="00A03323"/>
    <w:rsid w:val="00A03896"/>
    <w:rsid w:val="00A07764"/>
    <w:rsid w:val="00A1301E"/>
    <w:rsid w:val="00A138A8"/>
    <w:rsid w:val="00A14146"/>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6C9E"/>
    <w:rsid w:val="00A672F6"/>
    <w:rsid w:val="00A679A9"/>
    <w:rsid w:val="00A70E0C"/>
    <w:rsid w:val="00A73CC0"/>
    <w:rsid w:val="00A75262"/>
    <w:rsid w:val="00A77BBD"/>
    <w:rsid w:val="00A82DA9"/>
    <w:rsid w:val="00A90FFF"/>
    <w:rsid w:val="00A927B1"/>
    <w:rsid w:val="00A92D08"/>
    <w:rsid w:val="00A9352D"/>
    <w:rsid w:val="00A95969"/>
    <w:rsid w:val="00A96FB0"/>
    <w:rsid w:val="00AA0B73"/>
    <w:rsid w:val="00AA72AC"/>
    <w:rsid w:val="00AB53E6"/>
    <w:rsid w:val="00AC0BB0"/>
    <w:rsid w:val="00AC2581"/>
    <w:rsid w:val="00AC3934"/>
    <w:rsid w:val="00AC532A"/>
    <w:rsid w:val="00AD0700"/>
    <w:rsid w:val="00AD5793"/>
    <w:rsid w:val="00AD6931"/>
    <w:rsid w:val="00AE5576"/>
    <w:rsid w:val="00AE575F"/>
    <w:rsid w:val="00AF1C92"/>
    <w:rsid w:val="00AF2D5F"/>
    <w:rsid w:val="00AF46F6"/>
    <w:rsid w:val="00AF63F9"/>
    <w:rsid w:val="00AF7951"/>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87E04"/>
    <w:rsid w:val="00B92A4C"/>
    <w:rsid w:val="00BA20F0"/>
    <w:rsid w:val="00BA229A"/>
    <w:rsid w:val="00BA3253"/>
    <w:rsid w:val="00BA3530"/>
    <w:rsid w:val="00BB07A0"/>
    <w:rsid w:val="00BB0F2F"/>
    <w:rsid w:val="00BB1262"/>
    <w:rsid w:val="00BB3C7E"/>
    <w:rsid w:val="00BB433F"/>
    <w:rsid w:val="00BC7756"/>
    <w:rsid w:val="00BD512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9F"/>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2FA"/>
    <w:rsid w:val="00CE1881"/>
    <w:rsid w:val="00CE1DE8"/>
    <w:rsid w:val="00CE46D7"/>
    <w:rsid w:val="00CE5679"/>
    <w:rsid w:val="00CF0563"/>
    <w:rsid w:val="00CF5245"/>
    <w:rsid w:val="00D004AD"/>
    <w:rsid w:val="00D01EED"/>
    <w:rsid w:val="00D04C8D"/>
    <w:rsid w:val="00D05F90"/>
    <w:rsid w:val="00D14E3C"/>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159"/>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1467"/>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E7365"/>
    <w:rsid w:val="00DF133F"/>
    <w:rsid w:val="00E05719"/>
    <w:rsid w:val="00E07749"/>
    <w:rsid w:val="00E1223E"/>
    <w:rsid w:val="00E1257C"/>
    <w:rsid w:val="00E41080"/>
    <w:rsid w:val="00E41C6B"/>
    <w:rsid w:val="00E41D58"/>
    <w:rsid w:val="00E438C0"/>
    <w:rsid w:val="00E43A91"/>
    <w:rsid w:val="00E55E07"/>
    <w:rsid w:val="00E57ED5"/>
    <w:rsid w:val="00E6115E"/>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7A64"/>
    <w:rsid w:val="00F91B42"/>
    <w:rsid w:val="00F92C67"/>
    <w:rsid w:val="00F95620"/>
    <w:rsid w:val="00F9623C"/>
    <w:rsid w:val="00F97140"/>
    <w:rsid w:val="00F97379"/>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960EF-C3F3-4227-A47F-A781CA0D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3620</Words>
  <Characters>19913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2</cp:revision>
  <cp:lastPrinted>2018-06-11T18:14:00Z</cp:lastPrinted>
  <dcterms:created xsi:type="dcterms:W3CDTF">2018-10-30T15:29:00Z</dcterms:created>
  <dcterms:modified xsi:type="dcterms:W3CDTF">2018-10-30T15:29:00Z</dcterms:modified>
</cp:coreProperties>
</file>